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CA78D" w14:textId="6C56A0C0" w:rsidR="00A56680" w:rsidRPr="0087373D" w:rsidRDefault="00A56680" w:rsidP="00A566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87373D">
        <w:rPr>
          <w:b/>
          <w:bCs/>
          <w:sz w:val="28"/>
          <w:szCs w:val="28"/>
          <w:lang w:eastAsia="en-US" w:bidi="ru-RU"/>
        </w:rPr>
        <w:t>Предложение</w:t>
      </w:r>
      <w:r w:rsidR="004803DB">
        <w:rPr>
          <w:b/>
          <w:bCs/>
          <w:sz w:val="28"/>
          <w:szCs w:val="28"/>
          <w:lang w:eastAsia="en-US" w:bidi="ru-RU"/>
        </w:rPr>
        <w:t xml:space="preserve"> о сотрудничестве с Республикой Беларусь </w:t>
      </w:r>
      <w:r w:rsidRPr="0087373D">
        <w:rPr>
          <w:b/>
          <w:bCs/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FE83056" w14:textId="26577C4B" w:rsidR="0087373D" w:rsidRPr="0087373D" w:rsidRDefault="00A56680" w:rsidP="0087373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>Министерство экономического развития и промышленности Пензенской области информирует</w:t>
      </w:r>
      <w:r w:rsidR="006024AE">
        <w:rPr>
          <w:sz w:val="28"/>
          <w:szCs w:val="28"/>
          <w:lang w:eastAsia="en-US" w:bidi="ru-RU"/>
        </w:rPr>
        <w:t xml:space="preserve"> о белорусских производителях бумажной продукции,</w:t>
      </w:r>
      <w:r w:rsidR="00B8686C">
        <w:rPr>
          <w:sz w:val="28"/>
          <w:szCs w:val="28"/>
          <w:lang w:eastAsia="en-US" w:bidi="ru-RU"/>
        </w:rPr>
        <w:t xml:space="preserve"> в целях поиска возможных партнеров для сотрудничества</w:t>
      </w:r>
      <w:r w:rsidR="00131DD2">
        <w:rPr>
          <w:sz w:val="28"/>
          <w:szCs w:val="28"/>
          <w:lang w:eastAsia="en-US" w:bidi="ru-RU"/>
        </w:rPr>
        <w:t>,</w:t>
      </w:r>
      <w:bookmarkStart w:id="0" w:name="_GoBack"/>
      <w:bookmarkEnd w:id="0"/>
      <w:r w:rsidR="006024AE">
        <w:rPr>
          <w:sz w:val="28"/>
          <w:szCs w:val="28"/>
          <w:lang w:eastAsia="en-US" w:bidi="ru-RU"/>
        </w:rPr>
        <w:t xml:space="preserve"> а также </w:t>
      </w:r>
      <w:r w:rsidR="000A18B8">
        <w:rPr>
          <w:sz w:val="28"/>
          <w:szCs w:val="28"/>
          <w:lang w:eastAsia="en-US" w:bidi="ru-RU"/>
        </w:rPr>
        <w:t>направляет буклет о свободной экономической зоне «</w:t>
      </w:r>
      <w:proofErr w:type="spellStart"/>
      <w:r w:rsidR="000A18B8">
        <w:rPr>
          <w:sz w:val="28"/>
          <w:szCs w:val="28"/>
          <w:lang w:eastAsia="en-US" w:bidi="ru-RU"/>
        </w:rPr>
        <w:t>Гомэль-Ратон</w:t>
      </w:r>
      <w:proofErr w:type="spellEnd"/>
      <w:r w:rsidR="007C5C2D">
        <w:rPr>
          <w:sz w:val="28"/>
          <w:szCs w:val="28"/>
          <w:lang w:eastAsia="en-US" w:bidi="ru-RU"/>
        </w:rPr>
        <w:t>».</w:t>
      </w:r>
    </w:p>
    <w:p w14:paraId="48445D77" w14:textId="55D5B118" w:rsidR="00A56680" w:rsidRPr="00455027" w:rsidRDefault="00A56680" w:rsidP="00B8686C">
      <w:pPr>
        <w:autoSpaceDE w:val="0"/>
        <w:autoSpaceDN w:val="0"/>
        <w:adjustRightInd w:val="0"/>
        <w:jc w:val="both"/>
        <w:rPr>
          <w:sz w:val="28"/>
          <w:szCs w:val="28"/>
          <w:lang w:eastAsia="en-US" w:bidi="ru-RU"/>
        </w:rPr>
      </w:pPr>
    </w:p>
    <w:p w14:paraId="5B426311" w14:textId="7BD77D2C" w:rsidR="0087373D" w:rsidRDefault="00A56680" w:rsidP="00A931D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К</w:t>
      </w:r>
      <w:r w:rsidRPr="00455027">
        <w:rPr>
          <w:sz w:val="28"/>
          <w:szCs w:val="28"/>
          <w:lang w:eastAsia="en-US" w:bidi="ru-RU"/>
        </w:rPr>
        <w:t>онтакты</w:t>
      </w:r>
      <w:r w:rsidR="00B8686C">
        <w:rPr>
          <w:sz w:val="28"/>
          <w:szCs w:val="28"/>
          <w:lang w:eastAsia="en-US" w:bidi="ru-RU"/>
        </w:rPr>
        <w:t xml:space="preserve"> для сотрудничества: начальник управления торгов </w:t>
      </w:r>
      <w:proofErr w:type="spellStart"/>
      <w:r w:rsidR="00B8686C">
        <w:rPr>
          <w:sz w:val="28"/>
          <w:szCs w:val="28"/>
          <w:lang w:eastAsia="en-US" w:bidi="ru-RU"/>
        </w:rPr>
        <w:t>лесопродукцией</w:t>
      </w:r>
      <w:proofErr w:type="spellEnd"/>
      <w:r w:rsidR="00B8686C">
        <w:rPr>
          <w:sz w:val="28"/>
          <w:szCs w:val="28"/>
          <w:lang w:eastAsia="en-US" w:bidi="ru-RU"/>
        </w:rPr>
        <w:t xml:space="preserve"> ОАО «Белорусская универсальная товарная биржа» – Игнатенко Максим Валерьевич, тел.:</w:t>
      </w:r>
      <w:r w:rsidRPr="00455027">
        <w:rPr>
          <w:sz w:val="28"/>
          <w:szCs w:val="28"/>
          <w:lang w:eastAsia="en-US" w:bidi="ru-RU"/>
        </w:rPr>
        <w:t xml:space="preserve"> </w:t>
      </w:r>
      <w:r w:rsidR="00A931DC">
        <w:rPr>
          <w:sz w:val="28"/>
          <w:szCs w:val="28"/>
          <w:lang w:eastAsia="en-US" w:bidi="ru-RU"/>
        </w:rPr>
        <w:t>+375 (29) 386-13-87.</w:t>
      </w:r>
      <w:r w:rsidRPr="00455027">
        <w:rPr>
          <w:sz w:val="28"/>
          <w:szCs w:val="28"/>
          <w:lang w:eastAsia="en-US" w:bidi="ru-RU"/>
        </w:rPr>
        <w:t xml:space="preserve"> </w:t>
      </w:r>
    </w:p>
    <w:p w14:paraId="2D60DA23" w14:textId="4BBD8892" w:rsidR="0087373D" w:rsidRPr="00A931DC" w:rsidRDefault="00A56680" w:rsidP="00B868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455027">
        <w:rPr>
          <w:sz w:val="28"/>
          <w:szCs w:val="28"/>
          <w:lang w:val="en-US"/>
        </w:rPr>
        <w:t>E</w:t>
      </w:r>
      <w:r w:rsidRPr="00A931DC">
        <w:rPr>
          <w:sz w:val="28"/>
          <w:szCs w:val="28"/>
          <w:lang w:val="en-US"/>
        </w:rPr>
        <w:t>-</w:t>
      </w:r>
      <w:r w:rsidRPr="00455027">
        <w:rPr>
          <w:sz w:val="28"/>
          <w:szCs w:val="28"/>
          <w:lang w:val="en-US"/>
        </w:rPr>
        <w:t>mail</w:t>
      </w:r>
      <w:r w:rsidR="00A931DC">
        <w:rPr>
          <w:sz w:val="28"/>
          <w:szCs w:val="28"/>
          <w:lang w:val="en-US"/>
        </w:rPr>
        <w:t>:</w:t>
      </w:r>
      <w:r w:rsidR="00A931DC" w:rsidRPr="00A931DC">
        <w:rPr>
          <w:sz w:val="28"/>
          <w:szCs w:val="28"/>
          <w:lang w:val="en-US"/>
        </w:rPr>
        <w:t xml:space="preserve"> </w:t>
      </w:r>
      <w:r w:rsidR="00A931DC">
        <w:rPr>
          <w:sz w:val="28"/>
          <w:szCs w:val="28"/>
          <w:lang w:val="en-US"/>
        </w:rPr>
        <w:t>m.ignatenko@butb.bv.</w:t>
      </w:r>
    </w:p>
    <w:p w14:paraId="1B010DAC" w14:textId="01960F20" w:rsidR="00A56680" w:rsidRPr="00A931DC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14:paraId="55E63CDE" w14:textId="77777777" w:rsidR="0087373D" w:rsidRPr="00A931DC" w:rsidRDefault="0087373D">
      <w:pPr>
        <w:rPr>
          <w:lang w:val="en-US"/>
        </w:rPr>
      </w:pPr>
    </w:p>
    <w:sectPr w:rsidR="0087373D" w:rsidRPr="00A931DC" w:rsidSect="0087373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A9"/>
    <w:rsid w:val="000A18B8"/>
    <w:rsid w:val="00131DD2"/>
    <w:rsid w:val="001B1FF1"/>
    <w:rsid w:val="0040394A"/>
    <w:rsid w:val="004803DB"/>
    <w:rsid w:val="004916A9"/>
    <w:rsid w:val="0059304B"/>
    <w:rsid w:val="006024AE"/>
    <w:rsid w:val="007C5C2D"/>
    <w:rsid w:val="0087373D"/>
    <w:rsid w:val="00A56680"/>
    <w:rsid w:val="00A931DC"/>
    <w:rsid w:val="00B8686C"/>
    <w:rsid w:val="00CB23A3"/>
    <w:rsid w:val="00D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Милюн</dc:creator>
  <cp:lastModifiedBy>Соколова</cp:lastModifiedBy>
  <cp:revision>3</cp:revision>
  <cp:lastPrinted>2025-01-29T10:26:00Z</cp:lastPrinted>
  <dcterms:created xsi:type="dcterms:W3CDTF">2025-01-29T10:33:00Z</dcterms:created>
  <dcterms:modified xsi:type="dcterms:W3CDTF">2025-01-29T10:41:00Z</dcterms:modified>
</cp:coreProperties>
</file>